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92491" w14:textId="53493505" w:rsidR="00A230AC" w:rsidRDefault="00A230AC"/>
    <w:p w14:paraId="732C714A" w14:textId="77777777" w:rsidR="00A230AC" w:rsidRPr="001D424B" w:rsidRDefault="002A676C">
      <w:pPr>
        <w:spacing w:after="0" w:line="240" w:lineRule="auto"/>
        <w:jc w:val="center"/>
        <w:rPr>
          <w:lang w:val="ru-RU"/>
        </w:rPr>
      </w:pPr>
      <w:r>
        <w:rPr>
          <w:rFonts w:ascii="GHEA Grapalat" w:hAnsi="GHEA Grapalat" w:cs="Sylfaen"/>
          <w:lang w:val="hy-AM"/>
        </w:rPr>
        <w:t>Для нужд фонда «Национальный политехнический университет Армении»: закупка электротоваров и аксессуаров</w:t>
      </w:r>
    </w:p>
    <w:p w14:paraId="0B0320F1" w14:textId="77777777" w:rsidR="00A230AC" w:rsidRDefault="00A230AC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W w:w="1486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10"/>
        <w:gridCol w:w="1170"/>
        <w:gridCol w:w="1440"/>
        <w:gridCol w:w="6390"/>
        <w:gridCol w:w="1023"/>
        <w:gridCol w:w="1047"/>
        <w:gridCol w:w="1080"/>
        <w:gridCol w:w="1900"/>
      </w:tblGrid>
      <w:tr w:rsidR="001D424B" w14:paraId="1E66AA8C" w14:textId="77777777" w:rsidTr="001D424B">
        <w:trPr>
          <w:cantSplit/>
          <w:trHeight w:val="178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213772C" w14:textId="77777777" w:rsidR="001D424B" w:rsidRP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Номер части, указанный в приглашении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FA09D" w14:textId="77777777" w:rsidR="001D424B" w:rsidRP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Код транзита плана закупок по классификации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CPV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16168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Нейминг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2995D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262AC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02AE4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F50E364" w14:textId="77777777" w:rsidR="001D424B" w:rsidRDefault="001D424B">
            <w:pPr>
              <w:snapToGrid w:val="0"/>
              <w:spacing w:after="0" w:line="240" w:lineRule="auto"/>
              <w:ind w:left="113" w:right="113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</w:p>
          <w:p w14:paraId="1D305AE2" w14:textId="77777777" w:rsidR="001D424B" w:rsidRDefault="001D424B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Место доставки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B44A0" w14:textId="77777777" w:rsidR="001D424B" w:rsidRDefault="001D424B">
            <w:pPr>
              <w:snapToGri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</w:p>
          <w:p w14:paraId="282494A1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Срок поставки</w:t>
            </w:r>
          </w:p>
        </w:tc>
      </w:tr>
      <w:tr w:rsidR="001D424B" w:rsidRPr="001D424B" w14:paraId="67910946" w14:textId="77777777" w:rsidTr="001D424B">
        <w:trPr>
          <w:trHeight w:val="504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99054" w14:textId="77777777" w:rsidR="001D424B" w:rsidRDefault="001D424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2CDB0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30237112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9DDB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источник питания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B63DC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Блок питания мощностью 50 Вт для светодиодных светильников габаритами 200*30*25 мм ±2%, предназначен для светодиодных светильников, блок питания встроен в металлическое основание с выходными напряжениями 198-242 В переменного тока и 70-140 В постоянного тока, защищен от высоких импульсных и межфазных перенапряжений. Входные и выходные соединения с компрессионными клеммами. Гарантия 1 год. Образец согласовывается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D97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DB5AD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25.00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2C714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C1652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40FA92BE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DB932" w14:textId="77777777" w:rsidR="001D424B" w:rsidRDefault="001D424B">
            <w:pPr>
              <w:numPr>
                <w:ilvl w:val="0"/>
                <w:numId w:val="1"/>
              </w:numPr>
              <w:snapToGrid w:val="0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679D3" w14:textId="77777777" w:rsidR="001D424B" w:rsidRDefault="001D424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31211180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C5224" w14:textId="77777777" w:rsidR="001D424B" w:rsidRDefault="001D424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автоматические выключатели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81BA7" w14:textId="77777777" w:rsidR="001D424B" w:rsidRPr="001D424B" w:rsidRDefault="001D424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трехфазный автоматический выключатель 100А/типа ВА-99МЛ или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EZC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100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N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3100, 415 В 3 полюса, электромагнитный выключатель класса С, 18 кА, зажимы проводов 6-50 мм2, образец по согласованию с заказчиком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990B7" w14:textId="77777777" w:rsidR="001D424B" w:rsidRDefault="001D424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1750E" w14:textId="77777777" w:rsidR="001D424B" w:rsidRDefault="001D424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6.00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1D9C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9AC10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1F1A8C32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C4DF3" w14:textId="77777777" w:rsidR="001D424B" w:rsidRDefault="001D424B">
            <w:pPr>
              <w:numPr>
                <w:ilvl w:val="0"/>
                <w:numId w:val="1"/>
              </w:numPr>
              <w:snapToGrid w:val="0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755B2" w14:textId="77777777" w:rsidR="001D424B" w:rsidRDefault="001D424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31211180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F4F26" w14:textId="77777777" w:rsidR="001D424B" w:rsidRDefault="001D424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автоматические выключатели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C5B91" w14:textId="77777777" w:rsidR="001D424B" w:rsidRPr="001D424B" w:rsidRDefault="001D424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Трехфазный автоматический выключатель типа 63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A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/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VA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4763 или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9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F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34363 415 вольт 3 полюса, электромагнитный выключатель класса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, зажимы для проводов 1-25 мм2, крепление типа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DIN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19FC5" w14:textId="77777777" w:rsidR="001D424B" w:rsidRDefault="001D424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B1717" w14:textId="77777777" w:rsidR="001D424B" w:rsidRDefault="001D424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25.00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AD92A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9F4A0" w14:textId="77777777" w:rsidR="001D424B" w:rsidRPr="001D424B" w:rsidRDefault="001D424B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007DF8BF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12D8F" w14:textId="77777777" w:rsidR="001D424B" w:rsidRDefault="001D424B">
            <w:pPr>
              <w:numPr>
                <w:ilvl w:val="0"/>
                <w:numId w:val="1"/>
              </w:numPr>
              <w:snapToGrid w:val="0"/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DA728" w14:textId="77777777" w:rsidR="001D424B" w:rsidRDefault="001D424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31211180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28C0F" w14:textId="77777777" w:rsidR="001D424B" w:rsidRDefault="001D424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автоматические выключатели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41642" w14:textId="77777777" w:rsidR="001D424B" w:rsidRPr="001D424B" w:rsidRDefault="001D424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Трехфазный автоматический выключатель 40А / тип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VA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4763 или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9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F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34340 415 вольт 3 полюса, электромагнитный выключатель класса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, зажимы для проводов 1-25 мм2, крепление типа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DIN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6B0BA" w14:textId="77777777" w:rsidR="001D424B" w:rsidRDefault="001D424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6A5BC" w14:textId="77777777" w:rsidR="001D424B" w:rsidRDefault="001D424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20.00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838B6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4A36A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0D7E2960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C65B0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61AE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31211180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21E8D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автоматические выключатели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AE7E2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Однофазный автоматический выключатель 16А / тип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VA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4763 или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9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F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14116, 240/415 В, 1 полюс, электромагнитный выключатель класса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B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, клеммы для проводов 1-25 мм2, крепление типа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DIN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E88B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FB67E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73FA1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0CF51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30052025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5FE46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8985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31211180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87A45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автоматические выключатели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7AC45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Однофазный автоматический выключатель 25А / тип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VA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4763 или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9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F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14125 240/415 вольт 1 полюс, электромагнитный выключатель класса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B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, зажимы для проводов 1-25 мм2, крепление типа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DIN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, размеры 16*80*75 мм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888A5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ED08D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3A183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7E912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12C92ACF" w14:textId="77777777" w:rsidTr="001D424B">
        <w:trPr>
          <w:trHeight w:val="67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F05A8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8CC2F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31211180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DEBDC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автоматические выключатели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E2705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однофазный автоматический выключатель 32А / тип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VA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4763 или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9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F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14132 240/415 вольт 1 полюсный, электромагнитный выключатель класса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B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, зажимы для проводов 1-25 мм2, крепление типа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DIN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, образец согласовать с заказчиком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BCB5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40731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01370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67AFD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0A521CB9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BF415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F9BE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31211180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CB154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автоматические выключатели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BB723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однофазный автоматический выключатель 40А / тип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VA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4763 или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9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F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14140 240/415 вольт 1 полюсный, электромагнитный выключатель класса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B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, зажимы для проводов 1-25 мм2, крепление типа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DIN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, образец по согласованию с заказчиком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D8876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91366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838F2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D8989" w14:textId="77777777" w:rsidR="001D424B" w:rsidRPr="001D424B" w:rsidRDefault="001D424B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22D3D3D5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4916B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B6FCB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31211221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C81E2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переключатели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F8B59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Выключатель с 1 кнопкой для внутренней установки, с рамкой, номинальная мощность 10 А, предназначен для внутренней установки, белого цвета, 230 В,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Legrand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или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Schneider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Electric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. Соответствует изделиям, описанным в разделах 11, 28, 29 и 34. Образец должен быть согласован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1C3C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0793E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F007F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2FEBF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57AA3EFB" w14:textId="77777777" w:rsidTr="001D424B">
        <w:trPr>
          <w:trHeight w:val="69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2622E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D4358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31211221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D6F7E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переключатели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B1D86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Выключатель с 1 кнопкой для наружной установки, мощность 10А, предназначен для наружной установки, белого цвета, 230В, полностью изолированный с наружной монтажной стенкой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874F9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C3F62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7CABB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96451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4025DCC4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F0EEE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CA1F1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31211221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D8075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переключатели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5BD2E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Выключатель с 2 клавишами для внутренней установки, с рамкой, номинал 10 А, предназначен для внутренней установки, белого цвета,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Legrand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или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Schneider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Electric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. Соответствует описанным изделиям в размерах 9, 28, 29 и 34. Образец необходимо согласовать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75BCA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9123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57EE2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1563A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280F4803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3220C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DEDD8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31211221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A35E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переключатели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204B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Выключатель с 2 кнопками для наружной установки, мощность 10А, белого цвета, 230В, материал: негорючий пластик,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B52EC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8E002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1C0A2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7D765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369A93E3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A5A8D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0CDA8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31512360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E7860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фары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CEC9E" w14:textId="77777777" w:rsidR="001D424B" w:rsidRDefault="001D424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Светодиодный светильник Светодиодный светильник мощностью 60 Вт для наружной установки, прямоугольные углы со скошенными краями. Длина передней части составляет 1215 мм, потолочной части — 1118 мм, ширина — 76 мм, толщина — 25 мм, корпус — алюминий толщиной 0,42 мм, цвет — белый, с соответствующими деталями крепления. Источник света - светодиоды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SMD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2835, 75 шт., смонтированные на алюминиевом основании 1120*9,5 мм, состоящие из 3-х одинаковых слоев, мощность каждого 20 Вт, цветовая температура 4100К, входное напряжение 165-265 В, гарантия 1 год. Так как данные светильники у нас установлены в зрительных залах, а также в целях сохранения внешнего вида и индивидуальности, образец необходимо согласовать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E38E5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99EAE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120.00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2A593" w14:textId="77777777" w:rsidR="001D424B" w:rsidRDefault="001D424B">
            <w:pPr>
              <w:spacing w:after="0" w:line="240" w:lineRule="auto"/>
              <w:jc w:val="center"/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6EF64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6FE99175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84D05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FA5B1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31512360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427DC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фары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9CB02" w14:textId="77777777" w:rsidR="001D424B" w:rsidRDefault="001D424B">
            <w:pPr>
              <w:spacing w:after="0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Светодиодный светильник 45 Вт для наружной установки, размеры 595*595*25 мм, источник света с рассеивающей линзой, 45 Вт, входное напряжение 185-268/50, 6500К, цвет основания металл белый, степень защиты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IP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40, светоизлучающее покрытие матовое. Гарантия не менее 1 года. Так как данные светильники у нас установлены в зрительных залах, а также в целях сохранения внешнего вида и индивидуальности, образец необходимо согласовать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DEC6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25194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120.00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69FA8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7C0BB" w14:textId="77777777" w:rsidR="001D424B" w:rsidRPr="001D424B" w:rsidRDefault="001D424B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22C33091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E394D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bookmarkStart w:id="0" w:name="_Hlk139896632"/>
            <w:bookmarkEnd w:id="0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92C4A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31512360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513B0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фары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103B4" w14:textId="77777777" w:rsidR="001D424B" w:rsidRPr="001D424B" w:rsidRDefault="001D424B">
            <w:pPr>
              <w:spacing w:after="0"/>
              <w:jc w:val="center"/>
              <w:rPr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Светодиодный светильник 30 Вт для наружной установки с размерами 283*283*30 мм, мощность 30 Вт, входное напряжение 85-265/50 В, угол рассеивания луча 120 градусов, срок службы 25000 часов, цветовая температура 4100К, цвет основания металл белый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IP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20, квадратный, защита не менее 1 года, гарантия. Так как данные светильники у нас установлены в зрительных залах, а также в целях сохранения внешнего вида и индивидуальности, образец необходимо согласовать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7F624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AB68B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60.00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E098A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0AFC1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6A522A84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B0005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C9562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31512360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BBB12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фары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4A604" w14:textId="77777777" w:rsidR="001D424B" w:rsidRPr="001D424B" w:rsidRDefault="001D424B">
            <w:pPr>
              <w:spacing w:after="0"/>
              <w:jc w:val="center"/>
              <w:rPr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Акриловый светодиодный светильник 48 Вт для наружного монтажа с внутренними пружинными зажимами, размеры 300*20 мм, мощность 48 Вт, входное напряжение 85-265/50, угол рассеивания луча 120 градусов, срок службы 35000 часов, цветовая температура 4000 К, 3600-4320 люмен, алюминиевое основание белого цвета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IP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20, защита, круглая гарантия не менее 1 года. Так как данные светильники 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lastRenderedPageBreak/>
              <w:t>у нас установлены в зрительных залах, а также в целях сохранения внешнего вида и индивидуальности, образец необходимо согласовать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1A052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lastRenderedPageBreak/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064D2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2F35A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EAB65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4DB4B334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5E836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A4CCA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31512360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0ADE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фары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BA267" w14:textId="77777777" w:rsidR="001D424B" w:rsidRPr="001D424B" w:rsidRDefault="001D424B">
            <w:pPr>
              <w:spacing w:after="0"/>
              <w:jc w:val="center"/>
              <w:rPr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Акриловый светодиодный светильник 24 Вт для наружного монтажа с внутренними пружинными зажимами и подвижными кронштейнами, размеры 167*20 мм, мощность 24 Вт, входное напряжение 85-265/50, угол рассеивания луча 120 градусов, срок службы 30000 часов, цветовая температура 4000К, алюминиевое белое основание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IP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20, защита, круглая гарантия не менее 1 года. Так как данные светильники у нас установлены в зрительных залах, а также в целях сохранения внешнего вида и индивидуальности, образец необходимо согласовать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2011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0A7A0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30551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FE3D8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14959B45" w14:textId="77777777" w:rsidTr="001D424B">
        <w:trPr>
          <w:trHeight w:val="104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BB4A6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E0736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31512360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7AAAF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фары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BF662" w14:textId="77777777" w:rsidR="001D424B" w:rsidRPr="001D424B" w:rsidRDefault="001D424B">
            <w:pPr>
              <w:spacing w:after="0"/>
              <w:jc w:val="center"/>
              <w:rPr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Акриловый светодиодный светильник 18 Вт наружной установки с внутренними пружинными зажимами и подвижными рожками размером 120*20 мм, мощность 18 Вт, входное напряжение 165-265/50, угол рассеивания луча 120 градусов, срок службы 30000 часов, цветовая температура 4100К, световой поток 1440 Люмен, алюминиевое основание белого цвета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IP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20, защита, круглая гарантия не менее 1 года. Так как данные светильники у нас установлены в зрительных залах, а также в целях сохранения внешнего вида и индивидуальности, образец необходимо согласовать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7DC46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A5EFF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95EF9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D438F" w14:textId="77777777" w:rsidR="001D424B" w:rsidRPr="001D424B" w:rsidRDefault="001D424B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11BD76A3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26322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1EA9E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31512360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26C04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фары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6AD46" w14:textId="77777777" w:rsidR="001D424B" w:rsidRPr="001D424B" w:rsidRDefault="001D424B">
            <w:pPr>
              <w:spacing w:after="0"/>
              <w:jc w:val="center"/>
              <w:rPr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Светодиодный светильник 6 Вт, входное напряжение 165-265 В, мощность 6 Вт, цветовая температура 6500 К, диаметр = 120 мм, высота = 8 мм, гарантия 1 год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20569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662B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842F6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DD266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6797D6E7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D0E0D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0E376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31512360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2FE6E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фары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7B6A0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Светодиодный светильник 40 Вт, 6500 К люмен, входное напряжение 185-265 В, 3420 люмен, размеры 595*595*8 мм, тип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Armstrong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Гарантия 1 год.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5EAD8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F4EB0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94E4C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D9207" w14:textId="77777777" w:rsidR="001D424B" w:rsidRPr="001D424B" w:rsidRDefault="001D424B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0E1AE89C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C5D3E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200FF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31512360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CF892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фары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8F33F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Светодиодный прожектор мощностью 100 Вт для наружной установки, прямоугольный, со светодиодной конструкцией типа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SMD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, цветовая температура 6000К, световой поток 8000-10000Л, для наружной установки в температурном режиме -10/+30, с гарантией 2 года.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89B8A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3ED7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25D56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371A0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2B1AE291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A6836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CBAA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31531300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18D1B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энергосберегающие лампы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F28FD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Светодиодная лампа 13 Вт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A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60 с цоколем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E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27, цветовая температура 4100 К, мощность 13 Вт, 1200 люмен, гарантия 2 года.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44635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61FFE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22525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7BEAE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69DA396E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2A7D9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DFB22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31531300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8363F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энергосберегающие лампы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E223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Светодиодная лампа типа Т8 со стеклянным цоколем, входное напряжение 165-265 Вольт, мощность 20 Вт, 6500К, цветовая температура 1600Л, световой поток, длина 120 см, гарантия 2 года.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1049F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B3289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20170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DD4D2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253B0C34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A1330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F1DAA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31531300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1B4BD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энергосберегающие лампы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F700E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Светодиодная лампа типа Т8 с входным напряжением 175-265 В, мощностью 10 Вт, цветовой температурой 6400 К, световым потоком 1600 Лм, длиной 60 см. Гарантия 2 года.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AA82C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266B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B9103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721DE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141FD3E1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FF676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F095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31531300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583AE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энергосберегающие лампы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96B79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Светодиодная лампа 100 Вт, цоколь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E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27/40, цветовая температура 6500К, мощность 100 Вт, не менее 8000 люмен, входное напряжение 170-265 В, срок службы 30000 часов, гарантия 2 года.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CE2CF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62818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41205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449CB" w14:textId="77777777" w:rsidR="001D424B" w:rsidRPr="001D424B" w:rsidRDefault="001D424B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5157AA43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01E21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0A518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31531300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A39AD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энергосберегающие лампы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35EEA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Светодиодная лампа 11 Вт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P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45 с цоколем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E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27, цветовая температура 4000К, мощность 11 Вт, не менее 750 люмен, входное напряжение 170-265 В, срок службы 35000 ч, гарантия 2 года.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D1246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2C40C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65AF2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BC0FE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2AAC1F75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BABF3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05A6D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31682110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9D69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электрические коробки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98A1C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металлический шкаф размером не менее 600*800*200 мм ±2%, со вставкой, дверь с внутренним замком, порошковое покрытие.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443AC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4CC64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8640A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29006" w14:textId="77777777" w:rsidR="001D424B" w:rsidRPr="001D424B" w:rsidRDefault="001D424B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31817B70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F86EC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7E726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31684400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B675C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розетка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90400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Разъем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RJ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45 с сетевым портом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frame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x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1 Разъем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RJ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45 с сетевым портом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frame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x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1 Поддерживает кабели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Ethernet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не ниже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Cat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6 для высокоскоростных соединений (до 1 Гбит/с) Также должен быть совместим с кабелями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Cat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5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e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Cat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5 Тип установки в коробке для электрических целей Должен поддерживать следующие стандарты не ниже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T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568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A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T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568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B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Должен соответствовать не ниже стандартам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ANSI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/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TIA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-568 для структурированных кабелей Должен иметь возможность вставляться в гнезда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Keystone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с помощью инструмента для заделки кабелей Белый цвет,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Legrand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или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Schneider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Electric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. Соответствует изделиям, описанным в разделах 9.11.29 и 34. Образец согласовывается с заказчиком.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br/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br/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br/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br/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br/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br/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br/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br/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B23BB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68B75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40.00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78ED9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007A0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6C2699E4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94A55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58622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31684400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7855F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розетка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437C5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Разъем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RJ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45 с сетевым портом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frame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x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2 Разъем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RJ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45 без сетевого порта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frame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x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2 Поддерживает кабели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Ethernet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не ниже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Cat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6 для высокоскоростных соединений (до 1 Гбит/с) Также должен быть совместим с кабелями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Cat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5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e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Cat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5 Тип установки в коробке для электрических целей Должен поддерживать следующие стандарты не ниже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T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568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A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T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568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B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Должен соответствовать не ниже стандартам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ANSI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/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TIA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-568 для структурированных кабелей Должен быть возможен монтаж с помощью инструмента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Punch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-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Down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для заделки кабелей в гнездах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Keystone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Тип крепления Внешний белый цвет,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Legrand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или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Schneider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Electric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Соответствует изделиям, описанным в размерах 9.11.28.34. Образец согласовывается с заказчиком.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br/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C6B7C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47C0B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C7FD4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0C587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23A9A318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AB578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076F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31688400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A850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розетка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5E2F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розетка наружная 1-местная, материал негорючий АБС-пластик с заземляющим контактом для наружной установки 16А, полностью изолированная с наружной монтажной стенкой: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Legrand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или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Schneider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Electric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Образец должен быть согласован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04E9B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47158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111E1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7E504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74395E1D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2A4FD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04C8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31688400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405D2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розетка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02706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Розетка наружная 2-х местная (розетка) материал негорючий АБС-пластик 16А/3,5 с заземляющим контактом для наружной установки высококачественного белого цвета, полностью изолированная с внешней монтажной стенкой: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Legrand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или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Schneider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Electric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Образец согласовывается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5F3F0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C0119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C4DB2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D4E80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5352023D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C61AA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B9C96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31688400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2FA90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розетка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3388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Розетка наружная 3-х местная (розетка) материал негорючий АБС-пластик 16А/3,5 с заземляющим контактом для наружной установки высококачественного белого цвета, полностью изолированная с внешней монтажной стенкой: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Legrand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или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Schneider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Electric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Образец согласовывается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BB70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985A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4BE8A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</w:t>
            </w:r>
          </w:p>
          <w:p w14:paraId="576EBC93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Терьян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54AC3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1DD4F8ED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CD17A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CFDB4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31688400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DA7B4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розетка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7588B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Розетка наружная 4-х местная (розетка) материал негорючий АБС-пластик 16А/3,5 с заземляющим контактом для наружной установки высококачественного белого цвета, полностью изолированная с внешней монтажной стенкой: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Legrand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или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Schneider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Electric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.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Образец согласовывается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C9028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32932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BAFB0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FBE51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173A828E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E6B3A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43C5A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31688400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C2FF2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розетка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83C4C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Розетка для внутренней установки, одноместная с заземлением, с рамкой, номинальная мощность 16 А, предназначена для внутренней установки, цвет белый, напряжение 230 В, материал: негорючий пластик, медные клеммы,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Legrand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или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Schneider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Electric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. Соответствует продуктам, описанным в разделах 9.11.28.29. Образец должен быть согласован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DD9F1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EE471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150.00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1EAA5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375C8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62434CC5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F2FAB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481CB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39714100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43E4F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кондиционер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7366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Бытовой вентилятор с наружной монтажной пластиковой сеткой, монтажная часть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D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=150 мм, основание из пластика типа АБС с подшипниковым электродвигателем, производительность 250 м3/ч, уровень шума при работе 37 дБ, входное напряжение 220-240 В, тепловая защита двигателя.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Гарантия 2 года.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E5E10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B6D7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64505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2DB48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55D3746C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505D2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D247A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39714100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D3855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кондиционер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6F0D2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Электровентилятор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D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=150 мм, трубчатый, с подшипниковым электродвигателем, установленным на основании из АБС-пластика, производительность 280 м3/ч, уровень шума при работе 37 дБ, входное напряжение 220-240 В, с тепловой защитой двигателя.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Гарантия 2 года.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156E5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F684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566BA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2DC8A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67B9E93E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6285B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EBB9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39714220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DE8AF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кондиционер, 12000 БТЕ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43832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мощность 12000 БТЕ, обогрев 1,2 кВт и охлаждение 1,3 кВт, режим работы инвертора не менее -</w:t>
            </w:r>
            <w:r w:rsidRPr="001D424B">
              <w:rPr>
                <w:rFonts w:ascii="GHEA Grapalat" w:hAnsi="GHEA Grapalat" w:cs="GHEA Grapalat"/>
                <w:color w:val="FF0000"/>
                <w:sz w:val="16"/>
                <w:szCs w:val="16"/>
                <w:lang w:val="ru-RU"/>
              </w:rPr>
              <w:t>15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C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0, угольный фильтр, сплит-инвертор класса, рабочий шум не более</w:t>
            </w:r>
            <w:r w:rsidRPr="001D424B">
              <w:rPr>
                <w:rFonts w:ascii="GHEA Grapalat" w:hAnsi="GHEA Grapalat" w:cs="GHEA Grapalat"/>
                <w:color w:val="FF0000"/>
                <w:sz w:val="16"/>
                <w:szCs w:val="16"/>
                <w:lang w:val="ru-RU"/>
              </w:rPr>
              <w:t>32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дБ для внутреннего блока и 53 дБ для наружного блока. При монтаже необходимо до 5 метров труб и проводов, изоляторы для труб, подвесы для наружного и внутреннего блоков.</w:t>
            </w:r>
            <w:r w:rsidRPr="001D424B">
              <w:rPr>
                <w:rFonts w:ascii="GHEA Grapalat" w:hAnsi="GHEA Grapalat" w:cs="GHEA Grapalat"/>
                <w:color w:val="FF0000"/>
                <w:sz w:val="16"/>
                <w:szCs w:val="16"/>
                <w:lang w:val="ru-RU"/>
              </w:rPr>
              <w:t>Мицубиси или Гри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Гарантия 2 года.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CBFF6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D2C7D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3981C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F4D01" w14:textId="77777777" w:rsidR="001D424B" w:rsidRPr="001D424B" w:rsidRDefault="001D424B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65158B49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CD1B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A7FFE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39714230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CFE6D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кондиционер, 18000 БТЕ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97C8E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мощность 18000 БТЕ, с подогревом</w:t>
            </w:r>
            <w:r w:rsidRPr="001D424B">
              <w:rPr>
                <w:rFonts w:ascii="GHEA Grapalat" w:hAnsi="GHEA Grapalat" w:cs="GHEA Grapalat"/>
                <w:color w:val="FF0000"/>
                <w:sz w:val="16"/>
                <w:szCs w:val="16"/>
                <w:lang w:val="ru-RU"/>
              </w:rPr>
              <w:t>1,7 кВт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 и охлажденный</w:t>
            </w:r>
            <w:r w:rsidRPr="001D424B">
              <w:rPr>
                <w:rFonts w:ascii="GHEA Grapalat" w:hAnsi="GHEA Grapalat" w:cs="GHEA Grapalat"/>
                <w:color w:val="FF0000"/>
                <w:sz w:val="16"/>
                <w:szCs w:val="16"/>
                <w:lang w:val="ru-RU"/>
              </w:rPr>
              <w:t>1,6 кВт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режимы, режим работы инвертора не ниже -15 С0, угольный фильтр, сплит-класс инвертора, уровень шума при работе не более 43 дБ для внутреннего блока и 65 дБ для наружного блока. При монтаже необходимо до 5 метров труб и проводов, 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lastRenderedPageBreak/>
              <w:t>изоляторы для труб, подвесы для наружного и внутреннего блока.</w:t>
            </w:r>
            <w:r w:rsidRPr="001D424B">
              <w:rPr>
                <w:rFonts w:ascii="GHEA Grapalat" w:hAnsi="GHEA Grapalat" w:cs="GHEA Grapalat"/>
                <w:color w:val="FF0000"/>
                <w:sz w:val="16"/>
                <w:szCs w:val="16"/>
                <w:lang w:val="ru-RU"/>
              </w:rPr>
              <w:t>Мицубиси или Гри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Гарантия 2 года.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2F1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lastRenderedPageBreak/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6BD6C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EC1CE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DCEDB" w14:textId="77777777" w:rsidR="001D424B" w:rsidRPr="001D424B" w:rsidRDefault="001D424B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579BFCA4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D66BC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AED65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39714240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23740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кондиционер, 24000 БТЕ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E59F5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мощность 24000 БТЕ, с подогревом</w:t>
            </w:r>
            <w:r w:rsidRPr="001D424B">
              <w:rPr>
                <w:rFonts w:ascii="GHEA Grapalat" w:hAnsi="GHEA Grapalat" w:cs="GHEA Grapalat"/>
                <w:color w:val="FF0000"/>
                <w:sz w:val="16"/>
                <w:szCs w:val="16"/>
                <w:lang w:val="ru-RU"/>
              </w:rPr>
              <w:t>2.2кВт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 и охлажденный</w:t>
            </w:r>
            <w:r w:rsidRPr="001D424B">
              <w:rPr>
                <w:rFonts w:ascii="GHEA Grapalat" w:hAnsi="GHEA Grapalat" w:cs="GHEA Grapalat"/>
                <w:color w:val="FF0000"/>
                <w:sz w:val="16"/>
                <w:szCs w:val="16"/>
                <w:lang w:val="ru-RU"/>
              </w:rPr>
              <w:t>2.3кВт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режимы, режим работы инвертора не ниже -15 С0, угольный фильтр, сплит-класс инвертора, уровень шума при работе не более 44 дБ для внутреннего блока и 69 дБ для наружного блока. При монтаже необходимо до 5 метров труб и проводов, изоляторы труб, подвесы для наружных и внутренних блоков.</w:t>
            </w:r>
            <w:r w:rsidRPr="001D424B">
              <w:rPr>
                <w:rFonts w:ascii="GHEA Grapalat" w:hAnsi="GHEA Grapalat" w:cs="GHEA Grapalat"/>
                <w:color w:val="FF0000"/>
                <w:sz w:val="16"/>
                <w:szCs w:val="16"/>
                <w:lang w:val="ru-RU"/>
              </w:rPr>
              <w:t>Мицубиси или Гри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Гарантия 2 года.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DF52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D4C65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414D4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00851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2C03DD2B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80B07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BD126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39715200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39532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отопительные приборы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F5258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Конвекционный обогреватель мощностью не менее 2000 Вт, монтаж с помощью настенного и напольного крепления и ножек, нагревательный элемент Х-образный монолитный, регулируемый в 2-х режимах, цвет по согласованию с заказчиком, гарантия 2 года.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6AFC4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1DC14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ADB35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859A5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3BFB2449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88660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7DCDB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39715200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0781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отопительные приборы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B6BC9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Тепловая завеса с регулировкой воздуха, система дистанционного управления, входное напряжение 380 В, установка как горизонтальная, так и вертикальная, автоматический термостат, объем воздуха 2100-2800 м3/ч, уровень шума не более 56 дБ цвет, тип, вид, по согласованию с заказчиком, гарантия 2 года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2D3AA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EEBD5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3D083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322D0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331B175B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BCA21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bookmarkStart w:id="1" w:name="_Hlk192582989"/>
            <w:bookmarkEnd w:id="1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62F7A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82CD8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D25EB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Кабель многожильный медный с ПВХ изоляцией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H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05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VV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-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F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(ПВХ) 2*1,5 мм2 (Стандарт кабеля ГОСТ 6233-79, стандарт размера и числа жил ГОСТ 22483-2012) На изоляторе несмываемой и разборчивой маркировкой указан год изготовления, тип, сечение, длина в метрических единицах.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100 м цвет по согласованию с заказчиком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4A53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2870C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600.00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7D896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CC4EA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561DCFBB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BC970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B9D30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A0990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DABF5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Кабель многожильный медный с ПВХ изоляцией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H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05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VV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-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F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(ПВХ) 2*2,5 мм2 (Стандарт кабеля ГОСТ 6233-79, стандарт размера и числа жил ГОСТ 22483-2012) На изоляторе несмываемой и разборчивой маркировкой указан год изготовления, тип, сечение, длина в метрических единицах.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Бухта 100 м, цвет по согласованию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ABD41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B4BFF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600.00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45D19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42861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4068FF37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71625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961C9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9156B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7629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Кабель многожильный медный с ПВХ изоляцией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H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05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VV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-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F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(ПВХ) 2*4 мм2 (Стандарт кабеля ГОСТ 6233-79, стандарт размера и числа жил ГОСТ 22483-2012) На изоляторе несмываемой и разборчивой маркировкой указан год изготовления, тип, сечение, длина в метрических единицах.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Бухта 100 м, цвет по согласованию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27F4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F8119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600.00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F07EC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FE09F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45862181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3B773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181C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CA8AE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FD89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Кабель многожильный медный с ПВХ изоляцией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H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05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VV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-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F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(ПВХ) 5*6 мм2 (Стандарт провода ГОСТ 6233-79, стандарт размера и числа жил ГОСТ 22483-2012) На изоляторе несмываемой и разборчивой маркировкой указан год изготовления, тип, сечение, длина в метрических единицах.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Цвет по согласованию с заказчиком.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4768A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45EC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AAE00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1FA8F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03754C6E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03EBC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38936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3D16F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649B2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Кабель многожильный медный с ПВХ изоляцией 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H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05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VV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-</w:t>
            </w: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F</w:t>
            </w: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 xml:space="preserve"> (ПВХ) 5*10 мм2 (Стандарт провода ГОСТ 6233-79, стандарт размера и числа жил ГОСТ 22483-2012) На изоляторе несмываемой и разборчивой маркировкой указан год изготовления, тип, сечение, длина в метрических единицах.  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5F840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17DC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0926E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E72C3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4786522E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1C42B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F85E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44423671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0D86B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пластиковая дорожная сумка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B511E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Пластиковый кабельный канал самоклеящийся высокого качества белого цвета 1 шт. размеры 25*25*2000 мм ± 2%, толщина пластика не менее 0,73±2%, мм.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DA58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C31C4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F237A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0B040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68187ABD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B7AC4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172B0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44423671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9C0B3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пластиковая дорожная сумка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2690C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Пластиковый кабельный канал самоклеящийся высокого качества белого цвета, размеры 1 шт. 40*25*2000±2%, мм, толщина пластика не менее 0,73±2%, мм.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4B8EA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6D4C1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300.00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5522C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E2BF0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291C92AF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99BB9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7D3BB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44423671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2B0BB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пластиковая дорожная сумка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2E341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Пластиковый кабельный канал самоклеящийся высокого качества белого цвета 1 шт. размеры 40*40*2000мм±2%, толщина пластика не менее 0,73±2%, мм.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50F0E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F48C8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100.00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C825A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19DB8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05004271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3FA59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7F9B5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44423671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35245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пластиковая дорожная сумка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7FFC7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гофрированная труба для прокладки 16-миллиметрового кабеля со стальной проволокой.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C3F8C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EB7ED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89AB4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3D2F1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  <w:tr w:rsidR="001D424B" w:rsidRPr="001D424B" w14:paraId="7DB18DF2" w14:textId="77777777" w:rsidTr="001D424B">
        <w:trPr>
          <w:trHeight w:val="595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1A930" w14:textId="77777777" w:rsidR="001D424B" w:rsidRDefault="001D424B">
            <w:pPr>
              <w:numPr>
                <w:ilvl w:val="0"/>
                <w:numId w:val="1"/>
              </w:numPr>
              <w:snapToGrid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482DC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44423671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D0577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пластиковая дорожная сумка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7945F" w14:textId="77777777" w:rsidR="001D424B" w:rsidRP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1D424B"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  <w:t>гофрированная труба для кабелей диаметром 25 мм со стальной проволокой.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40129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D7D74" w14:textId="77777777" w:rsidR="001D424B" w:rsidRDefault="001D424B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</w:rPr>
              <w:t>200.00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3E184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Ереван, Теряна 105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F6B3A" w14:textId="77777777" w:rsidR="001D424B" w:rsidRDefault="001D42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21 календарного дня после подписания договора</w:t>
            </w:r>
          </w:p>
        </w:tc>
      </w:tr>
    </w:tbl>
    <w:p w14:paraId="1F9F831D" w14:textId="77777777" w:rsidR="00A230AC" w:rsidRDefault="00A230AC">
      <w:pPr>
        <w:spacing w:after="0" w:line="240" w:lineRule="auto"/>
        <w:ind w:left="720"/>
        <w:rPr>
          <w:rFonts w:ascii="GHEA Grapalat" w:hAnsi="GHEA Grapalat" w:cs="GHEA Grapalat"/>
          <w:b/>
          <w:lang w:val="hy-AM"/>
        </w:rPr>
      </w:pPr>
    </w:p>
    <w:p w14:paraId="4575AF4D" w14:textId="77777777" w:rsidR="00A230AC" w:rsidRDefault="002A676C">
      <w:pPr>
        <w:numPr>
          <w:ilvl w:val="0"/>
          <w:numId w:val="2"/>
        </w:numPr>
        <w:spacing w:after="0" w:line="240" w:lineRule="auto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Товар должен быть неиспользованным. Доставка и разгрузка продукции осуществляется Поставщиком.</w:t>
      </w:r>
    </w:p>
    <w:p w14:paraId="4ED2E68D" w14:textId="77777777" w:rsidR="00A230AC" w:rsidRDefault="002A676C">
      <w:pPr>
        <w:pStyle w:val="NoSpacing"/>
        <w:numPr>
          <w:ilvl w:val="0"/>
          <w:numId w:val="2"/>
        </w:numPr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 xml:space="preserve">Участник должен предоставить информацию о товарном знаке, бренде, </w:t>
      </w:r>
      <w:r>
        <w:rPr>
          <w:rFonts w:ascii="GHEA Grapalat" w:hAnsi="GHEA Grapalat" w:cs="GHEA Grapalat"/>
          <w:b/>
          <w:lang w:val="hy-AM"/>
        </w:rPr>
        <w:t>модели и производителе предлагаемого продукта.</w:t>
      </w:r>
    </w:p>
    <w:p w14:paraId="0BE3974D" w14:textId="77777777" w:rsidR="00A230AC" w:rsidRDefault="002A676C">
      <w:pPr>
        <w:pStyle w:val="NoSpacing"/>
        <w:numPr>
          <w:ilvl w:val="0"/>
          <w:numId w:val="2"/>
        </w:numPr>
        <w:tabs>
          <w:tab w:val="left" w:pos="709"/>
          <w:tab w:val="left" w:pos="993"/>
        </w:tabs>
        <w:jc w:val="both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При необходимости заказчик может запросить соответствующие образцы.</w:t>
      </w:r>
    </w:p>
    <w:p w14:paraId="353023EA" w14:textId="77777777" w:rsidR="00A230AC" w:rsidRDefault="002A676C">
      <w:pPr>
        <w:pStyle w:val="NoSpacing"/>
        <w:numPr>
          <w:ilvl w:val="0"/>
          <w:numId w:val="2"/>
        </w:numPr>
        <w:tabs>
          <w:tab w:val="left" w:pos="709"/>
          <w:tab w:val="left" w:pos="993"/>
        </w:tabs>
        <w:jc w:val="both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lang w:val="hy-AM"/>
        </w:rPr>
        <w:t>Допускаются улучшенные варианты технических параметров продукции.</w:t>
      </w:r>
    </w:p>
    <w:p w14:paraId="12DE91AA" w14:textId="77777777" w:rsidR="00A230AC" w:rsidRDefault="00A230AC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7F86EF6F" w14:textId="77777777" w:rsidR="00A230AC" w:rsidRDefault="00A230AC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769C7CDE" w14:textId="77777777" w:rsidR="00A230AC" w:rsidRDefault="00A230AC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6C6F411D" w14:textId="77777777" w:rsidR="00A230AC" w:rsidRDefault="00A230AC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0321E81B" w14:textId="77777777" w:rsidR="00A230AC" w:rsidRDefault="00A230AC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46D1FCF2" w14:textId="77777777" w:rsidR="00A230AC" w:rsidRDefault="00A230AC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00E19F0B" w14:textId="77777777" w:rsidR="00A230AC" w:rsidRDefault="00A230AC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6A9F2C48" w14:textId="77777777" w:rsidR="00A230AC" w:rsidRDefault="00A230AC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7772A457" w14:textId="77777777" w:rsidR="00A230AC" w:rsidRDefault="00A230AC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04178F47" w14:textId="77777777" w:rsidR="00A230AC" w:rsidRDefault="00A230AC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16E0390A" w14:textId="77777777" w:rsidR="00A230AC" w:rsidRDefault="00A230AC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32F8E87C" w14:textId="77777777" w:rsidR="00A230AC" w:rsidRDefault="00A230AC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p w14:paraId="11FBAB33" w14:textId="77777777" w:rsidR="00A230AC" w:rsidRDefault="00A230AC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</w:p>
    <w:sectPr w:rsidR="00A230AC">
      <w:pgSz w:w="16838" w:h="11906" w:orient="landscape"/>
      <w:pgMar w:top="720" w:right="259" w:bottom="0" w:left="259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GJXZV+ZapfDingbats;Cambria">
    <w:altName w:val="Cambria"/>
    <w:panose1 w:val="00000000000000000000"/>
    <w:charset w:val="00"/>
    <w:family w:val="roman"/>
    <w:notTrueType/>
    <w:pitch w:val="default"/>
  </w:font>
  <w:font w:name="GQPLXZ+DIN-Regular;Cambria">
    <w:altName w:val="Cambria"/>
    <w:panose1 w:val="00000000000000000000"/>
    <w:charset w:val="00"/>
    <w:family w:val="roman"/>
    <w:notTrueType/>
    <w:pitch w:val="default"/>
  </w:font>
  <w:font w:name="CKBNTH+DIN-Medium;Cambria">
    <w:altName w:val="Cambria"/>
    <w:panose1 w:val="00000000000000000000"/>
    <w:charset w:val="00"/>
    <w:family w:val="roman"/>
    <w:notTrueType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7497C"/>
    <w:multiLevelType w:val="multilevel"/>
    <w:tmpl w:val="AC5CF7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9A077DC"/>
    <w:multiLevelType w:val="multilevel"/>
    <w:tmpl w:val="17C8BA78"/>
    <w:lvl w:ilvl="0">
      <w:start w:val="3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hy-AM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F2B77A8"/>
    <w:multiLevelType w:val="multilevel"/>
    <w:tmpl w:val="7F86C3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22802695">
    <w:abstractNumId w:val="2"/>
  </w:num>
  <w:num w:numId="2" w16cid:durableId="2010982698">
    <w:abstractNumId w:val="1"/>
  </w:num>
  <w:num w:numId="3" w16cid:durableId="87118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0AC"/>
    <w:rsid w:val="001D424B"/>
    <w:rsid w:val="004A3056"/>
    <w:rsid w:val="00725BB2"/>
    <w:rsid w:val="0086764B"/>
    <w:rsid w:val="00A230AC"/>
    <w:rsid w:val="00E4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EF062"/>
  <w15:docId w15:val="{6CA62025-6C34-4CEB-A05D-2B3CD0E91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rFonts w:ascii="Wingdings" w:hAnsi="Wingdings" w:cs="Wingdings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  <w:sz w:val="22"/>
      <w:szCs w:val="22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cs="Times New Roman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  <w:sz w:val="20"/>
    </w:rPr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eastAsia="Times New Roman" w:hAnsi="Symbol" w:cs="Sylfaen"/>
      <w:lang w:val="hy-AM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s2">
    <w:name w:val="s2"/>
    <w:qFormat/>
  </w:style>
  <w:style w:type="character" w:customStyle="1" w:styleId="A8">
    <w:name w:val="A8"/>
    <w:qFormat/>
    <w:rPr>
      <w:rFonts w:cs="IGJXZV+ZapfDingbats;Cambria"/>
      <w:color w:val="000000"/>
      <w:sz w:val="12"/>
      <w:szCs w:val="12"/>
    </w:rPr>
  </w:style>
  <w:style w:type="character" w:customStyle="1" w:styleId="A9">
    <w:name w:val="A9"/>
    <w:qFormat/>
    <w:rPr>
      <w:rFonts w:ascii="GQPLXZ+DIN-Regular;Cambria" w:hAnsi="GQPLXZ+DIN-Regular;Cambria" w:cs="GQPLXZ+DIN-Regular;Cambria"/>
      <w:color w:val="000000"/>
      <w:sz w:val="19"/>
      <w:szCs w:val="19"/>
    </w:rPr>
  </w:style>
  <w:style w:type="character" w:customStyle="1" w:styleId="A7">
    <w:name w:val="A7"/>
    <w:qFormat/>
    <w:rPr>
      <w:rFonts w:ascii="CKBNTH+DIN-Medium;Cambria" w:hAnsi="CKBNTH+DIN-Medium;Cambria" w:cs="CKBNTH+DIN-Medium;Cambria"/>
      <w:color w:val="000000"/>
      <w:sz w:val="20"/>
      <w:szCs w:val="20"/>
    </w:rPr>
  </w:style>
  <w:style w:type="character" w:customStyle="1" w:styleId="FootnoteTextChar">
    <w:name w:val="Footnote Text Char"/>
    <w:qFormat/>
    <w:rPr>
      <w:rFonts w:ascii="Times Armenian" w:hAnsi="Times Armenian" w:cs="Times Armenian"/>
      <w:lang w:val="en-US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  <w:lang w:val="en-US"/>
    </w:rPr>
  </w:style>
  <w:style w:type="character" w:customStyle="1" w:styleId="notranslate">
    <w:name w:val="notranslate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Normal"/>
    <w:pPr>
      <w:ind w:left="283" w:hanging="283"/>
      <w:contextualSpacing/>
    </w:pPr>
    <w:rPr>
      <w:rFonts w:cs="Calib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p1">
    <w:name w:val="p1"/>
    <w:basedOn w:val="Normal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qFormat/>
    <w:pPr>
      <w:autoSpaceDE w:val="0"/>
      <w:spacing w:after="0" w:line="241" w:lineRule="atLeast"/>
    </w:pPr>
    <w:rPr>
      <w:rFonts w:ascii="IGJXZV+ZapfDingbats;Cambria" w:eastAsia="IGJXZV+ZapfDingbats;Cambria" w:hAnsi="IGJXZV+ZapfDingbats;Cambria"/>
      <w:sz w:val="24"/>
      <w:szCs w:val="24"/>
      <w:lang w:val="ru-RU"/>
    </w:rPr>
  </w:style>
  <w:style w:type="paragraph" w:styleId="NoSpacing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styleId="FootnoteText">
    <w:name w:val="footnote text"/>
    <w:basedOn w:val="Normal"/>
    <w:pPr>
      <w:spacing w:after="0" w:line="240" w:lineRule="auto"/>
    </w:pPr>
    <w:rPr>
      <w:rFonts w:ascii="Times Armenian" w:hAnsi="Times Armenian" w:cs="Times Armenian"/>
      <w:sz w:val="20"/>
      <w:szCs w:val="20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qFormat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3134</Words>
  <Characters>17867</Characters>
  <Application>Microsoft Office Word</Application>
  <DocSecurity>0</DocSecurity>
  <Lines>148</Lines>
  <Paragraphs>41</Paragraphs>
  <ScaleCrop>false</ScaleCrop>
  <Company/>
  <LinksUpToDate>false</LinksUpToDate>
  <CharactersWithSpaces>20960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NPUA</dc:creator>
  <cp:lastModifiedBy>Lusine Avetisyan</cp:lastModifiedBy>
  <cp:revision>4</cp:revision>
  <dcterms:created xsi:type="dcterms:W3CDTF">2025-03-31T09:59:00Z</dcterms:created>
  <dcterms:modified xsi:type="dcterms:W3CDTF">2025-03-31T09:59:00Z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2025-03-31T09:52:00Z</dcterms:created>
  <dc:creator>Admin</dc:creator>
  <dc:description/>
  <cp:keywords> </cp:keywords>
  <dc:language>en-US</dc:language>
  <cp:lastModifiedBy>Lusine Avetisyan</cp:lastModifiedBy>
  <cp:lastPrinted>2025-03-25T11:13:00Z</cp:lastPrinted>
  <dcterms:modified xsi:type="dcterms:W3CDTF">2025-03-31T09:55:00Z</dcterms:modified>
  <cp:revision>6</cp:revision>
  <dc:subject/>
  <dc:title/>
</cp:coreProperties>
</file>